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06B" w:rsidRDefault="00CD306B" w:rsidP="00ED6870">
      <w:pPr>
        <w:widowControl w:val="0"/>
        <w:spacing w:after="120"/>
        <w:jc w:val="center"/>
        <w:rPr>
          <w:sz w:val="22"/>
          <w:szCs w:val="22"/>
        </w:rPr>
      </w:pPr>
      <w:r>
        <w:rPr>
          <w:b/>
          <w:caps/>
          <w:sz w:val="22"/>
          <w:szCs w:val="22"/>
        </w:rPr>
        <w:t>Public Notice of Intent to Issue Permits</w:t>
      </w:r>
    </w:p>
    <w:p w:rsidR="008B54FF" w:rsidRDefault="008B54FF">
      <w:pPr>
        <w:widowControl w:val="0"/>
        <w:jc w:val="center"/>
        <w:rPr>
          <w:sz w:val="22"/>
          <w:szCs w:val="22"/>
        </w:rPr>
      </w:pPr>
      <w:r>
        <w:rPr>
          <w:sz w:val="22"/>
          <w:szCs w:val="22"/>
        </w:rPr>
        <w:t>Florida Department of Environmental Protection</w:t>
      </w:r>
    </w:p>
    <w:p w:rsidR="008B54FF" w:rsidRDefault="008B54FF">
      <w:pPr>
        <w:widowControl w:val="0"/>
        <w:jc w:val="center"/>
        <w:rPr>
          <w:sz w:val="22"/>
          <w:szCs w:val="22"/>
        </w:rPr>
      </w:pPr>
      <w:r>
        <w:rPr>
          <w:sz w:val="22"/>
          <w:szCs w:val="22"/>
        </w:rPr>
        <w:t>Division of Air Resource Management</w:t>
      </w:r>
    </w:p>
    <w:p w:rsidR="00351E06" w:rsidRDefault="00351E06" w:rsidP="00351E06">
      <w:pPr>
        <w:widowControl w:val="0"/>
        <w:jc w:val="center"/>
        <w:outlineLvl w:val="0"/>
        <w:rPr>
          <w:sz w:val="22"/>
          <w:szCs w:val="22"/>
        </w:rPr>
      </w:pPr>
      <w:r>
        <w:rPr>
          <w:sz w:val="22"/>
          <w:szCs w:val="22"/>
        </w:rPr>
        <w:t>Draft Air Construction Permit Modification No. 0710119-010-AC (</w:t>
      </w:r>
      <w:r w:rsidRPr="00E461C7">
        <w:rPr>
          <w:sz w:val="22"/>
          <w:szCs w:val="22"/>
        </w:rPr>
        <w:t>PSD-FL-</w:t>
      </w:r>
      <w:r>
        <w:rPr>
          <w:sz w:val="22"/>
          <w:szCs w:val="22"/>
        </w:rPr>
        <w:t>151G)</w:t>
      </w:r>
    </w:p>
    <w:p w:rsidR="008B54FF" w:rsidRDefault="008B54FF">
      <w:pPr>
        <w:widowControl w:val="0"/>
        <w:jc w:val="center"/>
        <w:outlineLvl w:val="0"/>
        <w:rPr>
          <w:sz w:val="22"/>
          <w:szCs w:val="22"/>
        </w:rPr>
      </w:pPr>
      <w:r>
        <w:rPr>
          <w:sz w:val="22"/>
          <w:szCs w:val="22"/>
        </w:rPr>
        <w:t>Draf</w:t>
      </w:r>
      <w:r w:rsidR="000F51E1">
        <w:rPr>
          <w:sz w:val="22"/>
          <w:szCs w:val="22"/>
        </w:rPr>
        <w:t>t</w:t>
      </w:r>
      <w:r w:rsidR="00EB5E6F">
        <w:rPr>
          <w:sz w:val="22"/>
          <w:szCs w:val="22"/>
        </w:rPr>
        <w:t>/Proposed</w:t>
      </w:r>
      <w:r w:rsidR="000F51E1">
        <w:rPr>
          <w:sz w:val="22"/>
          <w:szCs w:val="22"/>
        </w:rPr>
        <w:t xml:space="preserve"> </w:t>
      </w:r>
      <w:r>
        <w:rPr>
          <w:sz w:val="22"/>
          <w:szCs w:val="22"/>
        </w:rPr>
        <w:t xml:space="preserve">Title V Air </w:t>
      </w:r>
      <w:r w:rsidR="00EB5E6F">
        <w:rPr>
          <w:sz w:val="22"/>
          <w:szCs w:val="22"/>
        </w:rPr>
        <w:t xml:space="preserve">Operation </w:t>
      </w:r>
      <w:r w:rsidR="009D379C">
        <w:rPr>
          <w:sz w:val="22"/>
          <w:szCs w:val="22"/>
        </w:rPr>
        <w:t>Permit Revision</w:t>
      </w:r>
      <w:r w:rsidR="00EB5E6F">
        <w:rPr>
          <w:sz w:val="22"/>
          <w:szCs w:val="22"/>
        </w:rPr>
        <w:t xml:space="preserve"> No. 0710119-011</w:t>
      </w:r>
      <w:r>
        <w:rPr>
          <w:sz w:val="22"/>
          <w:szCs w:val="22"/>
        </w:rPr>
        <w:t>-AV</w:t>
      </w:r>
    </w:p>
    <w:p w:rsidR="00EB5E6F" w:rsidRDefault="00EB5E6F" w:rsidP="00EB5E6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color w:val="000000"/>
          <w:sz w:val="22"/>
          <w:szCs w:val="22"/>
        </w:rPr>
      </w:pPr>
      <w:r w:rsidRPr="00124EDD">
        <w:rPr>
          <w:color w:val="000000"/>
          <w:sz w:val="22"/>
          <w:szCs w:val="22"/>
        </w:rPr>
        <w:t xml:space="preserve">Lee County Department </w:t>
      </w:r>
      <w:r>
        <w:rPr>
          <w:color w:val="000000"/>
          <w:sz w:val="22"/>
          <w:szCs w:val="22"/>
        </w:rPr>
        <w:t>o</w:t>
      </w:r>
      <w:r w:rsidRPr="00124EDD">
        <w:rPr>
          <w:color w:val="000000"/>
          <w:sz w:val="22"/>
          <w:szCs w:val="22"/>
        </w:rPr>
        <w:t>f Solid Waste Management</w:t>
      </w:r>
    </w:p>
    <w:p w:rsidR="00EB5E6F" w:rsidRPr="00FC0B23" w:rsidRDefault="00EB5E6F" w:rsidP="00EB5E6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124EDD">
        <w:rPr>
          <w:color w:val="000000"/>
          <w:sz w:val="22"/>
          <w:szCs w:val="22"/>
        </w:rPr>
        <w:t>Lee County Resource Recovery Facility</w:t>
      </w:r>
    </w:p>
    <w:p w:rsidR="008B54FF" w:rsidRDefault="00EB5E6F" w:rsidP="00387D0B">
      <w:pPr>
        <w:widowControl w:val="0"/>
        <w:spacing w:after="240"/>
        <w:jc w:val="center"/>
        <w:rPr>
          <w:sz w:val="22"/>
          <w:szCs w:val="22"/>
        </w:rPr>
      </w:pPr>
      <w:r>
        <w:rPr>
          <w:sz w:val="22"/>
          <w:szCs w:val="22"/>
        </w:rPr>
        <w:t>Lee</w:t>
      </w:r>
      <w:r w:rsidRPr="00245C25">
        <w:rPr>
          <w:sz w:val="22"/>
          <w:szCs w:val="22"/>
        </w:rPr>
        <w:t xml:space="preserve"> County, Florida</w:t>
      </w:r>
    </w:p>
    <w:p w:rsidR="00EB5E6F" w:rsidRPr="00FB413B" w:rsidRDefault="00EB5E6F" w:rsidP="009D379C">
      <w:pPr>
        <w:spacing w:after="120"/>
        <w:rPr>
          <w:sz w:val="22"/>
          <w:szCs w:val="22"/>
        </w:rPr>
      </w:pPr>
      <w:r w:rsidRPr="009A5EC0">
        <w:rPr>
          <w:b/>
          <w:sz w:val="22"/>
          <w:szCs w:val="22"/>
        </w:rPr>
        <w:t>Applicant</w:t>
      </w:r>
      <w:r w:rsidR="009D379C">
        <w:rPr>
          <w:sz w:val="22"/>
          <w:szCs w:val="22"/>
        </w:rPr>
        <w:t xml:space="preserve">:  </w:t>
      </w:r>
      <w:r w:rsidRPr="00006DA6">
        <w:rPr>
          <w:sz w:val="22"/>
          <w:szCs w:val="22"/>
        </w:rPr>
        <w:t xml:space="preserve">The applicant for this project is </w:t>
      </w:r>
      <w:r w:rsidRPr="00124EDD">
        <w:rPr>
          <w:color w:val="000000"/>
          <w:sz w:val="22"/>
          <w:szCs w:val="22"/>
        </w:rPr>
        <w:t xml:space="preserve">Lee County Department </w:t>
      </w:r>
      <w:r>
        <w:rPr>
          <w:color w:val="000000"/>
          <w:sz w:val="22"/>
          <w:szCs w:val="22"/>
        </w:rPr>
        <w:t>o</w:t>
      </w:r>
      <w:r w:rsidRPr="00124EDD">
        <w:rPr>
          <w:color w:val="000000"/>
          <w:sz w:val="22"/>
          <w:szCs w:val="22"/>
        </w:rPr>
        <w:t>f Solid Waste Management</w:t>
      </w:r>
      <w:r w:rsidRPr="009A5EC0">
        <w:rPr>
          <w:sz w:val="22"/>
          <w:szCs w:val="22"/>
        </w:rPr>
        <w:t xml:space="preserve">.  The applicant’s </w:t>
      </w:r>
      <w:r>
        <w:rPr>
          <w:sz w:val="22"/>
          <w:szCs w:val="22"/>
        </w:rPr>
        <w:t>responsible official</w:t>
      </w:r>
      <w:r w:rsidRPr="009A5EC0">
        <w:rPr>
          <w:sz w:val="22"/>
          <w:szCs w:val="22"/>
        </w:rPr>
        <w:t xml:space="preserve"> and mailing address </w:t>
      </w:r>
      <w:r>
        <w:rPr>
          <w:sz w:val="22"/>
          <w:szCs w:val="22"/>
        </w:rPr>
        <w:t>are</w:t>
      </w:r>
      <w:r w:rsidRPr="009A5EC0">
        <w:rPr>
          <w:sz w:val="22"/>
          <w:szCs w:val="22"/>
        </w:rPr>
        <w:t xml:space="preserve">:  </w:t>
      </w:r>
      <w:r w:rsidRPr="00124EDD">
        <w:rPr>
          <w:color w:val="000000"/>
          <w:sz w:val="22"/>
          <w:szCs w:val="22"/>
        </w:rPr>
        <w:t>Mr. Lindsay J. Sampson</w:t>
      </w:r>
      <w:r w:rsidRPr="00F65759">
        <w:rPr>
          <w:sz w:val="22"/>
          <w:szCs w:val="22"/>
        </w:rPr>
        <w:t xml:space="preserve">, </w:t>
      </w:r>
      <w:r w:rsidRPr="00124EDD">
        <w:rPr>
          <w:color w:val="000000"/>
          <w:sz w:val="22"/>
          <w:szCs w:val="22"/>
        </w:rPr>
        <w:t>Director</w:t>
      </w:r>
      <w:r w:rsidRPr="00F65759">
        <w:rPr>
          <w:sz w:val="22"/>
          <w:szCs w:val="22"/>
        </w:rPr>
        <w:t xml:space="preserve">, </w:t>
      </w:r>
      <w:r w:rsidRPr="00124EDD">
        <w:rPr>
          <w:color w:val="000000"/>
          <w:sz w:val="22"/>
          <w:szCs w:val="22"/>
        </w:rPr>
        <w:t xml:space="preserve">Lee County Department </w:t>
      </w:r>
      <w:r>
        <w:rPr>
          <w:color w:val="000000"/>
          <w:sz w:val="22"/>
          <w:szCs w:val="22"/>
        </w:rPr>
        <w:t>o</w:t>
      </w:r>
      <w:r w:rsidRPr="00124EDD">
        <w:rPr>
          <w:color w:val="000000"/>
          <w:sz w:val="22"/>
          <w:szCs w:val="22"/>
        </w:rPr>
        <w:t>f Solid Waste Management</w:t>
      </w:r>
      <w:r w:rsidRPr="00F65759">
        <w:rPr>
          <w:sz w:val="22"/>
          <w:szCs w:val="22"/>
        </w:rPr>
        <w:t xml:space="preserve">, </w:t>
      </w:r>
      <w:r w:rsidRPr="00124EDD">
        <w:rPr>
          <w:color w:val="000000"/>
          <w:sz w:val="22"/>
          <w:szCs w:val="22"/>
        </w:rPr>
        <w:t>Lee County Resource Recovery Facility</w:t>
      </w:r>
      <w:r w:rsidRPr="00F65759">
        <w:rPr>
          <w:sz w:val="22"/>
          <w:szCs w:val="22"/>
        </w:rPr>
        <w:t xml:space="preserve">, </w:t>
      </w:r>
      <w:r w:rsidRPr="00124EDD">
        <w:rPr>
          <w:color w:val="000000"/>
          <w:sz w:val="22"/>
          <w:szCs w:val="22"/>
        </w:rPr>
        <w:t>10500 Buckingham Road, Suite 200</w:t>
      </w:r>
      <w:r w:rsidRPr="00F65759">
        <w:rPr>
          <w:sz w:val="22"/>
          <w:szCs w:val="22"/>
        </w:rPr>
        <w:t>,</w:t>
      </w:r>
      <w:r>
        <w:rPr>
          <w:sz w:val="22"/>
          <w:szCs w:val="22"/>
        </w:rPr>
        <w:t xml:space="preserve"> </w:t>
      </w:r>
      <w:r w:rsidR="009D379C">
        <w:rPr>
          <w:color w:val="000000"/>
          <w:sz w:val="22"/>
          <w:szCs w:val="22"/>
        </w:rPr>
        <w:t>Fort Myers, Florida</w:t>
      </w:r>
      <w:r w:rsidRPr="00124EDD">
        <w:rPr>
          <w:color w:val="000000"/>
          <w:sz w:val="22"/>
          <w:szCs w:val="22"/>
        </w:rPr>
        <w:t xml:space="preserve"> 33905</w:t>
      </w:r>
      <w:r w:rsidRPr="00F65759">
        <w:rPr>
          <w:sz w:val="22"/>
          <w:szCs w:val="22"/>
        </w:rPr>
        <w:t>.</w:t>
      </w:r>
    </w:p>
    <w:p w:rsidR="008B54FF" w:rsidRDefault="00EB5E6F" w:rsidP="00EB5E6F">
      <w:pPr>
        <w:spacing w:after="120"/>
        <w:rPr>
          <w:sz w:val="22"/>
          <w:szCs w:val="22"/>
        </w:rPr>
      </w:pPr>
      <w:r w:rsidRPr="009A5EC0">
        <w:rPr>
          <w:b/>
          <w:sz w:val="22"/>
          <w:szCs w:val="22"/>
        </w:rPr>
        <w:t>Facility Location</w:t>
      </w:r>
      <w:r w:rsidRPr="009A5EC0">
        <w:rPr>
          <w:sz w:val="22"/>
          <w:szCs w:val="22"/>
        </w:rPr>
        <w:t xml:space="preserve">:  </w:t>
      </w:r>
      <w:r w:rsidR="00B8415B" w:rsidRPr="00157B43">
        <w:rPr>
          <w:sz w:val="22"/>
          <w:szCs w:val="22"/>
        </w:rPr>
        <w:t>The facility is owned by Lee County and is currently operated by Covanta Lee, Inc.</w:t>
      </w:r>
      <w:r w:rsidR="00B8415B">
        <w:rPr>
          <w:sz w:val="22"/>
          <w:szCs w:val="22"/>
        </w:rPr>
        <w:t xml:space="preserve">  </w:t>
      </w:r>
      <w:r>
        <w:rPr>
          <w:sz w:val="22"/>
          <w:szCs w:val="22"/>
        </w:rPr>
        <w:t xml:space="preserve">The </w:t>
      </w:r>
      <w:r w:rsidRPr="005F6F9F">
        <w:rPr>
          <w:sz w:val="22"/>
          <w:szCs w:val="22"/>
        </w:rPr>
        <w:t xml:space="preserve">existing </w:t>
      </w:r>
      <w:r w:rsidRPr="00124EDD">
        <w:rPr>
          <w:color w:val="000000"/>
          <w:sz w:val="22"/>
          <w:szCs w:val="22"/>
        </w:rPr>
        <w:t>Lee County Resource Recovery Facility</w:t>
      </w:r>
      <w:r w:rsidR="00B8415B">
        <w:rPr>
          <w:color w:val="000000"/>
          <w:sz w:val="22"/>
          <w:szCs w:val="22"/>
        </w:rPr>
        <w:t xml:space="preserve"> </w:t>
      </w:r>
      <w:r w:rsidRPr="004357DC">
        <w:rPr>
          <w:sz w:val="22"/>
          <w:szCs w:val="22"/>
        </w:rPr>
        <w:t xml:space="preserve">is located in </w:t>
      </w:r>
      <w:r w:rsidRPr="00124EDD">
        <w:rPr>
          <w:color w:val="000000"/>
          <w:sz w:val="22"/>
          <w:szCs w:val="22"/>
        </w:rPr>
        <w:t>Lee</w:t>
      </w:r>
      <w:r>
        <w:rPr>
          <w:sz w:val="22"/>
          <w:szCs w:val="22"/>
        </w:rPr>
        <w:t xml:space="preserve"> </w:t>
      </w:r>
      <w:r w:rsidRPr="004357DC">
        <w:rPr>
          <w:sz w:val="22"/>
          <w:szCs w:val="22"/>
        </w:rPr>
        <w:t xml:space="preserve">County at </w:t>
      </w:r>
      <w:r w:rsidRPr="00124EDD">
        <w:rPr>
          <w:color w:val="000000"/>
          <w:sz w:val="22"/>
          <w:szCs w:val="22"/>
        </w:rPr>
        <w:t>10500 Buckingham Road, Fort Myers, Florida</w:t>
      </w:r>
      <w:r w:rsidRPr="004357DC">
        <w:rPr>
          <w:sz w:val="22"/>
          <w:szCs w:val="22"/>
        </w:rPr>
        <w:t>.</w:t>
      </w:r>
    </w:p>
    <w:p w:rsidR="00B8415B" w:rsidRDefault="008B54FF" w:rsidP="00185CF0">
      <w:pPr>
        <w:spacing w:after="120"/>
        <w:ind w:right="-306"/>
        <w:rPr>
          <w:sz w:val="22"/>
          <w:szCs w:val="22"/>
        </w:rPr>
      </w:pPr>
      <w:r>
        <w:rPr>
          <w:b/>
          <w:sz w:val="22"/>
          <w:szCs w:val="22"/>
        </w:rPr>
        <w:t>Project</w:t>
      </w:r>
      <w:r>
        <w:rPr>
          <w:sz w:val="22"/>
          <w:szCs w:val="22"/>
        </w:rPr>
        <w:t xml:space="preserve">: </w:t>
      </w:r>
      <w:r w:rsidRPr="00087319">
        <w:rPr>
          <w:sz w:val="22"/>
          <w:szCs w:val="22"/>
        </w:rPr>
        <w:t xml:space="preserve"> </w:t>
      </w:r>
      <w:r w:rsidR="00185CF0">
        <w:rPr>
          <w:sz w:val="22"/>
          <w:szCs w:val="22"/>
        </w:rPr>
        <w:t>O</w:t>
      </w:r>
      <w:r w:rsidR="00185CF0" w:rsidRPr="00E2791A">
        <w:rPr>
          <w:sz w:val="22"/>
          <w:szCs w:val="22"/>
        </w:rPr>
        <w:t>n July 23, 2012</w:t>
      </w:r>
      <w:r w:rsidR="00185CF0">
        <w:rPr>
          <w:sz w:val="22"/>
          <w:szCs w:val="22"/>
        </w:rPr>
        <w:t xml:space="preserve">, </w:t>
      </w:r>
      <w:r w:rsidR="00EB5E6F" w:rsidRPr="00124EDD">
        <w:rPr>
          <w:color w:val="000000"/>
          <w:sz w:val="22"/>
          <w:szCs w:val="22"/>
        </w:rPr>
        <w:t xml:space="preserve">Lee County Department </w:t>
      </w:r>
      <w:r w:rsidR="00EB5E6F">
        <w:rPr>
          <w:color w:val="000000"/>
          <w:sz w:val="22"/>
          <w:szCs w:val="22"/>
        </w:rPr>
        <w:t>o</w:t>
      </w:r>
      <w:r w:rsidR="00EB5E6F" w:rsidRPr="00124EDD">
        <w:rPr>
          <w:color w:val="000000"/>
          <w:sz w:val="22"/>
          <w:szCs w:val="22"/>
        </w:rPr>
        <w:t>f Solid Waste Management</w:t>
      </w:r>
      <w:r w:rsidRPr="00087319">
        <w:rPr>
          <w:sz w:val="22"/>
          <w:szCs w:val="22"/>
        </w:rPr>
        <w:t xml:space="preserve"> applied to the Department for an air construction p</w:t>
      </w:r>
      <w:r w:rsidR="00EB5E6F">
        <w:rPr>
          <w:sz w:val="22"/>
          <w:szCs w:val="22"/>
        </w:rPr>
        <w:t>ermit mo</w:t>
      </w:r>
      <w:r w:rsidR="00E2791A">
        <w:rPr>
          <w:sz w:val="22"/>
          <w:szCs w:val="22"/>
        </w:rPr>
        <w:t xml:space="preserve">dification and </w:t>
      </w:r>
      <w:r w:rsidR="00B8415B">
        <w:rPr>
          <w:sz w:val="22"/>
          <w:szCs w:val="22"/>
        </w:rPr>
        <w:t xml:space="preserve">concurrent </w:t>
      </w:r>
      <w:r w:rsidRPr="00087319">
        <w:rPr>
          <w:sz w:val="22"/>
          <w:szCs w:val="22"/>
        </w:rPr>
        <w:t>Title V air operation permit</w:t>
      </w:r>
      <w:r w:rsidR="00E2791A">
        <w:rPr>
          <w:sz w:val="22"/>
          <w:szCs w:val="22"/>
        </w:rPr>
        <w:t xml:space="preserve"> revision</w:t>
      </w:r>
      <w:r w:rsidRPr="00087319">
        <w:rPr>
          <w:sz w:val="22"/>
          <w:szCs w:val="22"/>
        </w:rPr>
        <w:t>.</w:t>
      </w:r>
      <w:r w:rsidR="00B8415B">
        <w:rPr>
          <w:sz w:val="22"/>
          <w:szCs w:val="22"/>
        </w:rPr>
        <w:t xml:space="preserve">  </w:t>
      </w:r>
      <w:r w:rsidR="00E043DE" w:rsidRPr="00E2791A">
        <w:rPr>
          <w:sz w:val="22"/>
          <w:szCs w:val="22"/>
        </w:rPr>
        <w:t xml:space="preserve">The </w:t>
      </w:r>
      <w:r w:rsidR="00B8415B">
        <w:rPr>
          <w:sz w:val="22"/>
          <w:szCs w:val="22"/>
        </w:rPr>
        <w:t xml:space="preserve">application requests modification of </w:t>
      </w:r>
      <w:r w:rsidR="00B8415B" w:rsidRPr="00E76B9C">
        <w:rPr>
          <w:sz w:val="22"/>
          <w:szCs w:val="22"/>
        </w:rPr>
        <w:t xml:space="preserve">Permit No. 0710119-005-AC/PSD-FL-151D </w:t>
      </w:r>
      <w:r w:rsidR="00B8415B" w:rsidRPr="00DE6810">
        <w:rPr>
          <w:sz w:val="22"/>
          <w:szCs w:val="22"/>
        </w:rPr>
        <w:t xml:space="preserve">to </w:t>
      </w:r>
      <w:r w:rsidR="00B8415B">
        <w:rPr>
          <w:sz w:val="22"/>
          <w:szCs w:val="22"/>
        </w:rPr>
        <w:t xml:space="preserve">remove </w:t>
      </w:r>
      <w:r w:rsidR="00B8415B" w:rsidRPr="00DE6810">
        <w:rPr>
          <w:sz w:val="22"/>
          <w:szCs w:val="22"/>
        </w:rPr>
        <w:t xml:space="preserve">the requirement to continuously monitor ammonia </w:t>
      </w:r>
      <w:r w:rsidR="00B8415B">
        <w:rPr>
          <w:sz w:val="22"/>
          <w:szCs w:val="22"/>
        </w:rPr>
        <w:t xml:space="preserve">slip </w:t>
      </w:r>
      <w:r w:rsidR="00B8415B" w:rsidRPr="00DE6810">
        <w:rPr>
          <w:sz w:val="22"/>
          <w:szCs w:val="22"/>
        </w:rPr>
        <w:t xml:space="preserve">from </w:t>
      </w:r>
      <w:r w:rsidR="00B8415B" w:rsidRPr="00DE6810">
        <w:rPr>
          <w:iCs/>
          <w:color w:val="000000"/>
          <w:sz w:val="22"/>
          <w:szCs w:val="22"/>
        </w:rPr>
        <w:t>municipal waste combustor</w:t>
      </w:r>
      <w:r w:rsidR="00B8415B" w:rsidRPr="00DE6810">
        <w:rPr>
          <w:sz w:val="22"/>
          <w:szCs w:val="22"/>
        </w:rPr>
        <w:t xml:space="preserve"> Unit No. 3</w:t>
      </w:r>
      <w:r w:rsidR="00B8415B">
        <w:rPr>
          <w:sz w:val="22"/>
          <w:szCs w:val="22"/>
        </w:rPr>
        <w:t xml:space="preserve">.  Monitoring of ammonia slip will subsequently be </w:t>
      </w:r>
      <w:r w:rsidR="00C77FF3">
        <w:rPr>
          <w:sz w:val="22"/>
          <w:szCs w:val="22"/>
        </w:rPr>
        <w:t xml:space="preserve">conducted </w:t>
      </w:r>
      <w:r w:rsidR="00B8415B">
        <w:rPr>
          <w:sz w:val="22"/>
          <w:szCs w:val="22"/>
        </w:rPr>
        <w:t xml:space="preserve">by annual stack test.  </w:t>
      </w:r>
      <w:r w:rsidR="00B8415B" w:rsidRPr="00DE6810">
        <w:rPr>
          <w:sz w:val="22"/>
          <w:szCs w:val="22"/>
        </w:rPr>
        <w:t>As part of the project</w:t>
      </w:r>
      <w:r w:rsidR="00B8415B">
        <w:rPr>
          <w:sz w:val="22"/>
          <w:szCs w:val="22"/>
        </w:rPr>
        <w:t>, Title V air operation P</w:t>
      </w:r>
      <w:r w:rsidR="00B8415B" w:rsidRPr="00DE6810">
        <w:rPr>
          <w:sz w:val="22"/>
          <w:szCs w:val="22"/>
        </w:rPr>
        <w:t xml:space="preserve">ermit </w:t>
      </w:r>
      <w:r w:rsidR="00B8415B" w:rsidRPr="00E2791A">
        <w:rPr>
          <w:sz w:val="22"/>
          <w:szCs w:val="22"/>
        </w:rPr>
        <w:t xml:space="preserve">No. 0710119-007-AV </w:t>
      </w:r>
      <w:r w:rsidR="00B8415B">
        <w:rPr>
          <w:sz w:val="22"/>
          <w:szCs w:val="22"/>
        </w:rPr>
        <w:t xml:space="preserve">will be concurrently </w:t>
      </w:r>
      <w:r w:rsidR="00B8415B" w:rsidRPr="00DE6810">
        <w:rPr>
          <w:sz w:val="22"/>
          <w:szCs w:val="22"/>
        </w:rPr>
        <w:t>revised to incorporate th</w:t>
      </w:r>
      <w:r w:rsidR="00B8415B">
        <w:rPr>
          <w:sz w:val="22"/>
          <w:szCs w:val="22"/>
        </w:rPr>
        <w:t>is</w:t>
      </w:r>
      <w:r w:rsidR="00B8415B" w:rsidRPr="00DE6810">
        <w:rPr>
          <w:sz w:val="22"/>
          <w:szCs w:val="22"/>
        </w:rPr>
        <w:t xml:space="preserve"> change.</w:t>
      </w:r>
      <w:r w:rsidR="00B8415B">
        <w:rPr>
          <w:sz w:val="22"/>
          <w:szCs w:val="22"/>
        </w:rPr>
        <w:t xml:space="preserve">  </w:t>
      </w:r>
    </w:p>
    <w:p w:rsidR="008B54FF" w:rsidRDefault="008B54FF" w:rsidP="00EB5E6F">
      <w:pPr>
        <w:spacing w:after="120"/>
        <w:rPr>
          <w:sz w:val="22"/>
          <w:szCs w:val="22"/>
        </w:rPr>
      </w:pPr>
      <w:r w:rsidRPr="004B4B90">
        <w:rPr>
          <w:b/>
          <w:sz w:val="22"/>
          <w:szCs w:val="22"/>
        </w:rPr>
        <w:t>Permitting Authority</w:t>
      </w:r>
      <w:r w:rsidRPr="004B4B90">
        <w:rPr>
          <w:sz w:val="22"/>
          <w:szCs w:val="22"/>
        </w:rPr>
        <w:t xml:space="preserve">:  </w:t>
      </w:r>
      <w:r w:rsidR="007F2CFE" w:rsidRPr="009D6F5A">
        <w:rPr>
          <w:sz w:val="22"/>
          <w:szCs w:val="22"/>
        </w:rPr>
        <w:t>Applications for air construction permits are subject to review in accordance with the provisions of Chapter 403, F.S. and Chapters 62-4, 62-210 and 62-212</w:t>
      </w:r>
      <w:r w:rsidR="007F2CFE">
        <w:rPr>
          <w:sz w:val="22"/>
          <w:szCs w:val="22"/>
        </w:rPr>
        <w:t xml:space="preserve">, </w:t>
      </w:r>
      <w:r w:rsidR="007F2CFE" w:rsidRPr="009D6F5A">
        <w:rPr>
          <w:sz w:val="22"/>
          <w:szCs w:val="22"/>
        </w:rPr>
        <w:t xml:space="preserve">F.A.C. </w:t>
      </w:r>
      <w:r w:rsidR="007F2CFE">
        <w:rPr>
          <w:sz w:val="22"/>
          <w:szCs w:val="22"/>
        </w:rPr>
        <w:t xml:space="preserve"> </w:t>
      </w:r>
      <w:r w:rsidR="00EB5E6F" w:rsidRPr="00245C25">
        <w:rPr>
          <w:sz w:val="22"/>
          <w:szCs w:val="22"/>
        </w:rPr>
        <w:t xml:space="preserve">Applications for </w:t>
      </w:r>
      <w:r w:rsidR="00EB5E6F">
        <w:rPr>
          <w:sz w:val="22"/>
          <w:szCs w:val="22"/>
        </w:rPr>
        <w:t>Title V air operation permits</w:t>
      </w:r>
      <w:r w:rsidR="00EB5E6F" w:rsidRPr="00245C25">
        <w:rPr>
          <w:sz w:val="22"/>
          <w:szCs w:val="22"/>
        </w:rPr>
        <w:t xml:space="preserve"> are subject to review in accordance with the provisions of Chapter 403, Florida Statutes (F.S.)</w:t>
      </w:r>
      <w:r w:rsidR="00EB5E6F">
        <w:rPr>
          <w:sz w:val="22"/>
          <w:szCs w:val="22"/>
        </w:rPr>
        <w:t xml:space="preserve"> and Chapters 62-4, 62-210, </w:t>
      </w:r>
      <w:r w:rsidR="00B8415B">
        <w:rPr>
          <w:sz w:val="22"/>
          <w:szCs w:val="22"/>
        </w:rPr>
        <w:t xml:space="preserve">and </w:t>
      </w:r>
      <w:r w:rsidR="00EB5E6F">
        <w:rPr>
          <w:sz w:val="22"/>
          <w:szCs w:val="22"/>
        </w:rPr>
        <w:t xml:space="preserve">62-213 </w:t>
      </w:r>
      <w:r w:rsidR="00EB5E6F" w:rsidRPr="00245C25">
        <w:rPr>
          <w:sz w:val="22"/>
          <w:szCs w:val="22"/>
        </w:rPr>
        <w:t xml:space="preserve">of the Florida Administrative Code (F.A.C.).  The proposed project is not exempt from air permitting requirements and </w:t>
      </w:r>
      <w:r w:rsidR="00B8415B">
        <w:rPr>
          <w:sz w:val="22"/>
          <w:szCs w:val="22"/>
        </w:rPr>
        <w:t xml:space="preserve">permits are required to make the requests changes.  </w:t>
      </w:r>
      <w:r w:rsidR="00EB5E6F" w:rsidRPr="00245C25">
        <w:rPr>
          <w:sz w:val="22"/>
          <w:szCs w:val="22"/>
        </w:rPr>
        <w:t xml:space="preserve">The </w:t>
      </w:r>
      <w:r w:rsidR="007F2CFE">
        <w:rPr>
          <w:sz w:val="22"/>
          <w:szCs w:val="22"/>
        </w:rPr>
        <w:t xml:space="preserve">Division of Air Resource Management’s </w:t>
      </w:r>
      <w:r w:rsidR="00EB5E6F" w:rsidRPr="00214E16">
        <w:rPr>
          <w:sz w:val="22"/>
          <w:szCs w:val="22"/>
        </w:rPr>
        <w:t>Office of Permitting and Compliance</w:t>
      </w:r>
      <w:r w:rsidR="00EB5E6F" w:rsidRPr="00245C25">
        <w:rPr>
          <w:sz w:val="22"/>
          <w:szCs w:val="22"/>
        </w:rPr>
        <w:t xml:space="preserve">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00EB5E6F" w:rsidRPr="00245C25">
            <w:rPr>
              <w:sz w:val="22"/>
              <w:szCs w:val="22"/>
            </w:rPr>
            <w:t>111 South Magnolia Drive, Suite #4</w:t>
          </w:r>
        </w:smartTag>
        <w:r w:rsidR="00EB5E6F" w:rsidRPr="00245C25">
          <w:rPr>
            <w:sz w:val="22"/>
            <w:szCs w:val="22"/>
          </w:rPr>
          <w:t xml:space="preserve">, </w:t>
        </w:r>
        <w:smartTag w:uri="urn:schemas-microsoft-com:office:smarttags" w:element="City">
          <w:r w:rsidR="00EB5E6F" w:rsidRPr="00245C25">
            <w:rPr>
              <w:sz w:val="22"/>
              <w:szCs w:val="22"/>
            </w:rPr>
            <w:t>Tallahassee</w:t>
          </w:r>
        </w:smartTag>
        <w:r w:rsidR="00EB5E6F" w:rsidRPr="00245C25">
          <w:rPr>
            <w:sz w:val="22"/>
            <w:szCs w:val="22"/>
          </w:rPr>
          <w:t xml:space="preserve">, </w:t>
        </w:r>
        <w:smartTag w:uri="urn:schemas-microsoft-com:office:smarttags" w:element="State">
          <w:r w:rsidR="00EB5E6F" w:rsidRPr="00245C25">
            <w:rPr>
              <w:sz w:val="22"/>
              <w:szCs w:val="22"/>
            </w:rPr>
            <w:t>Florida</w:t>
          </w:r>
        </w:smartTag>
      </w:smartTag>
      <w:r w:rsidR="00EB5E6F" w:rsidRPr="00245C25">
        <w:rPr>
          <w:sz w:val="22"/>
          <w:szCs w:val="22"/>
        </w:rPr>
        <w:t xml:space="preserve">.  The Permitting Authority’s mailing address is:  </w:t>
      </w:r>
      <w:smartTag w:uri="urn:schemas-microsoft-com:office:smarttags" w:element="City">
        <w:r w:rsidR="00EB5E6F" w:rsidRPr="00245C25">
          <w:rPr>
            <w:sz w:val="22"/>
            <w:szCs w:val="22"/>
          </w:rPr>
          <w:t>2600</w:t>
        </w:r>
      </w:smartTag>
      <w:r w:rsidR="00EB5E6F" w:rsidRPr="00245C25">
        <w:rPr>
          <w:sz w:val="22"/>
          <w:szCs w:val="22"/>
        </w:rPr>
        <w:t xml:space="preserve"> Blair Stone Road, </w:t>
      </w:r>
      <w:smartTag w:uri="urn:schemas-microsoft-com:office:smarttags" w:element="State">
        <w:r w:rsidR="00EB5E6F" w:rsidRPr="00245C25">
          <w:rPr>
            <w:sz w:val="22"/>
            <w:szCs w:val="22"/>
          </w:rPr>
          <w:t>MS</w:t>
        </w:r>
      </w:smartTag>
      <w:r w:rsidR="00EB5E6F" w:rsidRPr="00245C25">
        <w:rPr>
          <w:sz w:val="22"/>
          <w:szCs w:val="22"/>
        </w:rPr>
        <w:t xml:space="preserve"> #5505, </w:t>
      </w:r>
      <w:smartTag w:uri="urn:schemas-microsoft-com:office:smarttags" w:element="place">
        <w:smartTag w:uri="urn:schemas-microsoft-com:office:smarttags" w:element="City">
          <w:r w:rsidR="00EB5E6F" w:rsidRPr="00245C25">
            <w:rPr>
              <w:sz w:val="22"/>
              <w:szCs w:val="22"/>
            </w:rPr>
            <w:t>Tallahassee</w:t>
          </w:r>
        </w:smartTag>
        <w:r w:rsidR="00EB5E6F" w:rsidRPr="00245C25">
          <w:rPr>
            <w:sz w:val="22"/>
            <w:szCs w:val="22"/>
          </w:rPr>
          <w:t xml:space="preserve">, </w:t>
        </w:r>
        <w:smartTag w:uri="urn:schemas-microsoft-com:office:smarttags" w:element="State">
          <w:r w:rsidR="00EB5E6F" w:rsidRPr="00245C25">
            <w:rPr>
              <w:sz w:val="22"/>
              <w:szCs w:val="22"/>
            </w:rPr>
            <w:t>Florida</w:t>
          </w:r>
        </w:smartTag>
        <w:r w:rsidR="00EB5E6F" w:rsidRPr="00245C25">
          <w:rPr>
            <w:sz w:val="22"/>
            <w:szCs w:val="22"/>
          </w:rPr>
          <w:t xml:space="preserve"> </w:t>
        </w:r>
        <w:smartTag w:uri="urn:schemas-microsoft-com:office:smarttags" w:element="PostalCode">
          <w:r w:rsidR="00EB5E6F" w:rsidRPr="00245C25">
            <w:rPr>
              <w:sz w:val="22"/>
              <w:szCs w:val="22"/>
            </w:rPr>
            <w:t>32399-2400</w:t>
          </w:r>
        </w:smartTag>
      </w:smartTag>
      <w:r w:rsidR="00EB5E6F" w:rsidRPr="00245C25">
        <w:rPr>
          <w:sz w:val="22"/>
          <w:szCs w:val="22"/>
        </w:rPr>
        <w:t>.  The Permitting Authority’s telephone numb</w:t>
      </w:r>
      <w:r w:rsidR="00EB5E6F">
        <w:rPr>
          <w:sz w:val="22"/>
          <w:szCs w:val="22"/>
        </w:rPr>
        <w:t>er is (850)</w:t>
      </w:r>
      <w:r w:rsidR="007F2CFE">
        <w:rPr>
          <w:sz w:val="22"/>
          <w:szCs w:val="22"/>
        </w:rPr>
        <w:t xml:space="preserve"> </w:t>
      </w:r>
      <w:r w:rsidR="00EB5E6F">
        <w:rPr>
          <w:sz w:val="22"/>
          <w:szCs w:val="22"/>
        </w:rPr>
        <w:t>717-9000</w:t>
      </w:r>
      <w:r w:rsidR="00EB5E6F" w:rsidRPr="00245C25">
        <w:rPr>
          <w:sz w:val="22"/>
          <w:szCs w:val="22"/>
        </w:rPr>
        <w:t>.</w:t>
      </w:r>
    </w:p>
    <w:p w:rsidR="008B54FF" w:rsidRDefault="008B54FF">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w:t>
      </w:r>
      <w:r w:rsidRPr="007879EB">
        <w:rPr>
          <w:sz w:val="22"/>
          <w:szCs w:val="22"/>
        </w:rPr>
        <w:t>Permitting Authority.  The complete project file includes the draft air construction permit m</w:t>
      </w:r>
      <w:r w:rsidR="000F51E1">
        <w:rPr>
          <w:sz w:val="22"/>
          <w:szCs w:val="22"/>
        </w:rPr>
        <w:t xml:space="preserve">odification, </w:t>
      </w:r>
      <w:r w:rsidR="00351E06">
        <w:rPr>
          <w:sz w:val="22"/>
          <w:szCs w:val="22"/>
        </w:rPr>
        <w:t xml:space="preserve">the Technical Evaluation and Preliminary Determination, </w:t>
      </w:r>
      <w:r w:rsidR="000F51E1">
        <w:rPr>
          <w:sz w:val="22"/>
          <w:szCs w:val="22"/>
        </w:rPr>
        <w:t>the draft</w:t>
      </w:r>
      <w:r w:rsidR="007F2CFE">
        <w:rPr>
          <w:sz w:val="22"/>
          <w:szCs w:val="22"/>
        </w:rPr>
        <w:t>/proposed</w:t>
      </w:r>
      <w:r w:rsidR="000F51E1">
        <w:rPr>
          <w:sz w:val="22"/>
          <w:szCs w:val="22"/>
        </w:rPr>
        <w:t xml:space="preserve"> </w:t>
      </w:r>
      <w:r w:rsidRPr="007879EB">
        <w:rPr>
          <w:sz w:val="22"/>
          <w:szCs w:val="22"/>
        </w:rPr>
        <w:t>Title V air operation permit, the Statement of Basis, the application, and the information submitted by the applicant, exclusive of confidential records under Section 403.111, F.S.  Interested pers</w:t>
      </w:r>
      <w:r w:rsidR="000F51E1">
        <w:rPr>
          <w:sz w:val="22"/>
          <w:szCs w:val="22"/>
        </w:rPr>
        <w:t xml:space="preserve">ons may view the draft </w:t>
      </w:r>
      <w:r w:rsidR="002047FD">
        <w:rPr>
          <w:sz w:val="22"/>
          <w:szCs w:val="22"/>
        </w:rPr>
        <w:t xml:space="preserve">and draft/proposed </w:t>
      </w:r>
      <w:r w:rsidRPr="007879EB">
        <w:rPr>
          <w:sz w:val="22"/>
          <w:szCs w:val="22"/>
        </w:rPr>
        <w:t>permits</w:t>
      </w:r>
      <w:r>
        <w:rPr>
          <w:sz w:val="22"/>
          <w:szCs w:val="22"/>
        </w:rPr>
        <w:t xml:space="preserve"> by visiting the following website:  </w:t>
      </w:r>
      <w:hyperlink r:id="rId7" w:history="1">
        <w:r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2B0A9F" w:rsidRDefault="008B54FF">
      <w:pPr>
        <w:widowControl w:val="0"/>
        <w:spacing w:after="120"/>
        <w:rPr>
          <w:sz w:val="22"/>
          <w:szCs w:val="22"/>
        </w:rPr>
      </w:pPr>
      <w:r>
        <w:rPr>
          <w:b/>
          <w:sz w:val="22"/>
          <w:szCs w:val="22"/>
        </w:rPr>
        <w:t>Notice of Intent to Issue Air Permit</w:t>
      </w:r>
      <w:r w:rsidR="00B7371C">
        <w:rPr>
          <w:b/>
          <w:sz w:val="22"/>
          <w:szCs w:val="22"/>
        </w:rPr>
        <w:t>s</w:t>
      </w:r>
      <w:r>
        <w:rPr>
          <w:sz w:val="22"/>
          <w:szCs w:val="22"/>
        </w:rPr>
        <w:t xml:space="preserve">:  </w:t>
      </w:r>
      <w:r w:rsidR="006B4A57">
        <w:rPr>
          <w:sz w:val="22"/>
          <w:szCs w:val="22"/>
        </w:rPr>
        <w:t xml:space="preserve">The Permitting Authority gives notice of its intent to issue an air construction permit modification to the applicant for the project described above.  The applicant has provided reasonable assurance that the requested modification </w:t>
      </w:r>
      <w:r w:rsidR="006B4A57" w:rsidRPr="00FD5201">
        <w:rPr>
          <w:sz w:val="22"/>
          <w:szCs w:val="22"/>
        </w:rPr>
        <w:t>will not</w:t>
      </w:r>
      <w:r w:rsidR="006B4A57">
        <w:rPr>
          <w:sz w:val="22"/>
          <w:szCs w:val="22"/>
        </w:rPr>
        <w:t xml:space="preserve"> adversely impact air quality and that the project will comply with all appropriate provisions of Chapters 62-4, 62-204, 62-210, 62-212, 62-296 and 62-297, F.A.C.  The Permitting Authority will issue a final air construction permit in accordance with the conditions of the draft air construction permit unless a timely petition for an administrative </w:t>
      </w:r>
      <w:r w:rsidR="006B4A57">
        <w:rPr>
          <w:sz w:val="22"/>
          <w:szCs w:val="22"/>
        </w:rPr>
        <w:lastRenderedPageBreak/>
        <w:t>hearing is filed under Sections 120.569 and 120.57, F.S. or unless public comment received in accordance with this notice results in a different decision or a significant change of terms or conditions.</w:t>
      </w:r>
    </w:p>
    <w:p w:rsidR="008B54FF" w:rsidRDefault="006B4A57">
      <w:pPr>
        <w:widowControl w:val="0"/>
        <w:spacing w:after="120"/>
        <w:rPr>
          <w:sz w:val="22"/>
          <w:szCs w:val="22"/>
        </w:rPr>
      </w:pPr>
      <w:r>
        <w:rPr>
          <w:sz w:val="22"/>
          <w:szCs w:val="22"/>
        </w:rPr>
        <w:t>The Permitting Authority gives notice of its inte</w:t>
      </w:r>
      <w:r w:rsidRPr="0060369C">
        <w:rPr>
          <w:sz w:val="22"/>
          <w:szCs w:val="22"/>
        </w:rPr>
        <w:t>nt to issue a Title</w:t>
      </w:r>
      <w:r>
        <w:rPr>
          <w:sz w:val="22"/>
          <w:szCs w:val="22"/>
        </w:rPr>
        <w:t xml:space="preserve"> V air operation permit revision to the applicant for the project described above.  The applicant has provided reasonable assurance that operation </w:t>
      </w:r>
      <w:r w:rsidRPr="00FD5201">
        <w:rPr>
          <w:sz w:val="22"/>
          <w:szCs w:val="22"/>
        </w:rPr>
        <w:t>of this facility will not</w:t>
      </w:r>
      <w:r w:rsidRPr="0060369C">
        <w:rPr>
          <w:sz w:val="22"/>
          <w:szCs w:val="22"/>
        </w:rPr>
        <w:t xml:space="preserve"> adversely impact air quality and that the project will comply with all appropriate provisions of Chapters 62-4, 62-204, 62-210, 62-212, 62-213, 62-296 and 62-297, F.A.C.  Th</w:t>
      </w:r>
      <w:r>
        <w:rPr>
          <w:sz w:val="22"/>
          <w:szCs w:val="22"/>
        </w:rPr>
        <w:t xml:space="preserve">is permitting action includes a proposed permit and the </w:t>
      </w:r>
      <w:r w:rsidRPr="0060369C">
        <w:rPr>
          <w:sz w:val="22"/>
          <w:szCs w:val="22"/>
        </w:rPr>
        <w:t xml:space="preserve">Permitting Authority will issue a final permit in accordance with the </w:t>
      </w:r>
      <w:r>
        <w:rPr>
          <w:sz w:val="22"/>
          <w:szCs w:val="22"/>
        </w:rPr>
        <w:t>conditions of the draft/proposed</w:t>
      </w:r>
      <w:r w:rsidRPr="0060369C">
        <w:rPr>
          <w:sz w:val="22"/>
          <w:szCs w:val="22"/>
        </w:rPr>
        <w:t xml:space="preserve"> permit unless a response received in accordance with the following procedures results in a different decision or a significant change of terms or conditions.</w:t>
      </w:r>
    </w:p>
    <w:p w:rsidR="00CD306B" w:rsidRPr="00B8415B" w:rsidRDefault="00CD306B" w:rsidP="00CD306B">
      <w:pPr>
        <w:widowControl w:val="0"/>
        <w:spacing w:after="120"/>
        <w:rPr>
          <w:sz w:val="22"/>
          <w:szCs w:val="22"/>
        </w:rPr>
      </w:pPr>
      <w:r w:rsidRPr="00B8415B">
        <w:rPr>
          <w:b/>
          <w:sz w:val="22"/>
          <w:szCs w:val="22"/>
        </w:rPr>
        <w:t>Comments</w:t>
      </w:r>
      <w:r w:rsidRPr="00B8415B">
        <w:rPr>
          <w:sz w:val="22"/>
          <w:szCs w:val="22"/>
        </w:rPr>
        <w:t>:  The Permitting Authority will accept written comments concerning the</w:t>
      </w:r>
      <w:r w:rsidR="00B8415B">
        <w:rPr>
          <w:sz w:val="22"/>
          <w:szCs w:val="22"/>
        </w:rPr>
        <w:t xml:space="preserve"> draft air construction permit </w:t>
      </w:r>
      <w:r w:rsidR="00351E06">
        <w:rPr>
          <w:sz w:val="22"/>
          <w:szCs w:val="22"/>
        </w:rPr>
        <w:t>for a period of 14</w:t>
      </w:r>
      <w:r w:rsidR="00351E06" w:rsidRPr="00B8415B">
        <w:rPr>
          <w:sz w:val="22"/>
          <w:szCs w:val="22"/>
        </w:rPr>
        <w:t xml:space="preserve"> days from the date of publication of the Public Notice</w:t>
      </w:r>
      <w:r w:rsidR="00351E06">
        <w:rPr>
          <w:sz w:val="22"/>
          <w:szCs w:val="22"/>
        </w:rPr>
        <w:t xml:space="preserve">.  </w:t>
      </w:r>
      <w:r w:rsidRPr="00B8415B">
        <w:rPr>
          <w:sz w:val="22"/>
          <w:szCs w:val="22"/>
        </w:rPr>
        <w:t xml:space="preserve">Written comments must be received by the Permitting Authority by close of business (5:00 p.m.) on or before the end of this </w:t>
      </w:r>
      <w:r w:rsidR="00351E06">
        <w:rPr>
          <w:sz w:val="22"/>
          <w:szCs w:val="22"/>
        </w:rPr>
        <w:t>14</w:t>
      </w:r>
      <w:r w:rsidRPr="00B8415B">
        <w:rPr>
          <w:sz w:val="22"/>
          <w:szCs w:val="22"/>
        </w:rPr>
        <w:t>-da</w:t>
      </w:r>
      <w:r w:rsidR="00351E06">
        <w:rPr>
          <w:sz w:val="22"/>
          <w:szCs w:val="22"/>
        </w:rPr>
        <w:t>y period at the above address.</w:t>
      </w:r>
    </w:p>
    <w:p w:rsidR="00351E06" w:rsidRDefault="00351E06" w:rsidP="00CD306B">
      <w:pPr>
        <w:widowControl w:val="0"/>
        <w:spacing w:after="120"/>
        <w:rPr>
          <w:sz w:val="22"/>
          <w:szCs w:val="22"/>
        </w:rPr>
      </w:pPr>
      <w:r w:rsidRPr="00B8415B">
        <w:rPr>
          <w:sz w:val="22"/>
          <w:szCs w:val="22"/>
        </w:rPr>
        <w:t xml:space="preserve">The Permitting Authority will accept written comments concerning the draft Title V air operation permit for a period of 30 days from the date of publication of the Public Notice.  Written comments must be received by the Permitting Authority by close of business (5:00 p.m.) on or before the end of this </w:t>
      </w:r>
      <w:r>
        <w:rPr>
          <w:sz w:val="22"/>
          <w:szCs w:val="22"/>
        </w:rPr>
        <w:t>30</w:t>
      </w:r>
      <w:r w:rsidRPr="00B8415B">
        <w:rPr>
          <w:sz w:val="22"/>
          <w:szCs w:val="22"/>
        </w:rPr>
        <w:t>-day period at the above address.  As part of his or her comments, any person may also request that the Permitting Authority hold a public meeting on the</w:t>
      </w:r>
      <w:r>
        <w:rPr>
          <w:sz w:val="22"/>
          <w:szCs w:val="22"/>
        </w:rPr>
        <w:t xml:space="preserve"> Title V </w:t>
      </w:r>
      <w:r w:rsidRPr="00B8415B">
        <w:rPr>
          <w:sz w:val="22"/>
          <w:szCs w:val="22"/>
        </w:rPr>
        <w:t>permitting action.  If the Permitting Authority determines there is sufficient interest for a public meeting, it will publish notice of the time, date, and location in the Florida Administrative Weekly.</w:t>
      </w:r>
      <w:r>
        <w:rPr>
          <w:sz w:val="22"/>
          <w:szCs w:val="22"/>
        </w:rPr>
        <w:t xml:space="preserve">  </w:t>
      </w:r>
      <w:r w:rsidR="00CD306B" w:rsidRPr="00B8415B">
        <w:rPr>
          <w:sz w:val="22"/>
          <w:szCs w:val="22"/>
        </w:rPr>
        <w:t>If a public meeting is requested within the 30-day comment period and conducted by the Permitting Authority, any oral and written comments received during the public meeting will also be considered by the Permitting Authority.</w:t>
      </w:r>
    </w:p>
    <w:p w:rsidR="00CD306B" w:rsidRPr="00B8415B" w:rsidRDefault="00CD306B" w:rsidP="00CD306B">
      <w:pPr>
        <w:widowControl w:val="0"/>
        <w:spacing w:after="120"/>
        <w:rPr>
          <w:sz w:val="22"/>
          <w:szCs w:val="22"/>
        </w:rPr>
      </w:pPr>
      <w:r w:rsidRPr="00B8415B">
        <w:rPr>
          <w:sz w:val="22"/>
          <w:szCs w:val="22"/>
        </w:rPr>
        <w:t xml:space="preserve">If comments received result in a significant change to the </w:t>
      </w:r>
      <w:r w:rsidR="00351E06">
        <w:rPr>
          <w:sz w:val="22"/>
          <w:szCs w:val="22"/>
        </w:rPr>
        <w:t xml:space="preserve">draft and </w:t>
      </w:r>
      <w:r w:rsidRPr="00B8415B">
        <w:rPr>
          <w:sz w:val="22"/>
          <w:szCs w:val="22"/>
        </w:rPr>
        <w:t>draft</w:t>
      </w:r>
      <w:r w:rsidR="00351E06">
        <w:rPr>
          <w:sz w:val="22"/>
          <w:szCs w:val="22"/>
        </w:rPr>
        <w:t xml:space="preserve">/proposed </w:t>
      </w:r>
      <w:r w:rsidRPr="00B8415B">
        <w:rPr>
          <w:sz w:val="22"/>
          <w:szCs w:val="22"/>
        </w:rPr>
        <w:t>permit</w:t>
      </w:r>
      <w:r w:rsidR="00351E06">
        <w:rPr>
          <w:sz w:val="22"/>
          <w:szCs w:val="22"/>
        </w:rPr>
        <w:t>s</w:t>
      </w:r>
      <w:r w:rsidRPr="00B8415B">
        <w:rPr>
          <w:sz w:val="22"/>
          <w:szCs w:val="22"/>
        </w:rPr>
        <w:t xml:space="preserve">, the Permitting Authority shall revise the draft air construction permit </w:t>
      </w:r>
      <w:r w:rsidR="00142F76">
        <w:rPr>
          <w:sz w:val="22"/>
          <w:szCs w:val="22"/>
        </w:rPr>
        <w:t>and/</w:t>
      </w:r>
      <w:r w:rsidRPr="00B8415B">
        <w:rPr>
          <w:sz w:val="22"/>
          <w:szCs w:val="22"/>
        </w:rPr>
        <w:t>or the draft Title V air operation permit and require, if applicable, another Public Notice.  All comments filed will be made available for public inspection.  For additional information, contact the Permitting Authority at the above address or phone number.</w:t>
      </w:r>
    </w:p>
    <w:p w:rsidR="008B54FF" w:rsidRDefault="008B54FF">
      <w:pPr>
        <w:widowControl w:val="0"/>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8B54FF" w:rsidRDefault="008B54FF" w:rsidP="00087319">
      <w:pPr>
        <w:widowControl w:val="0"/>
        <w:tabs>
          <w:tab w:val="left" w:pos="0"/>
        </w:tabs>
        <w:spacing w:after="120"/>
        <w:ind w:right="-324"/>
        <w:rPr>
          <w:sz w:val="22"/>
          <w:szCs w:val="22"/>
        </w:rPr>
      </w:pPr>
      <w:r>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w:t>
      </w:r>
      <w:r>
        <w:rPr>
          <w:sz w:val="22"/>
          <w:szCs w:val="22"/>
        </w:rPr>
        <w:lastRenderedPageBreak/>
        <w:t>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8B54FF" w:rsidRDefault="008B54FF">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w:t>
      </w:r>
      <w:r w:rsidR="00351E06">
        <w:rPr>
          <w:sz w:val="22"/>
          <w:szCs w:val="22"/>
        </w:rPr>
        <w:t>s</w:t>
      </w:r>
      <w:r>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8B54FF" w:rsidRDefault="008B54FF">
      <w:pPr>
        <w:widowControl w:val="0"/>
        <w:tabs>
          <w:tab w:val="left" w:pos="0"/>
        </w:tabs>
        <w:spacing w:after="120"/>
        <w:rPr>
          <w:sz w:val="22"/>
          <w:szCs w:val="22"/>
        </w:rPr>
      </w:pPr>
      <w:r>
        <w:rPr>
          <w:b/>
          <w:sz w:val="22"/>
          <w:szCs w:val="22"/>
        </w:rPr>
        <w:t>Mediation</w:t>
      </w:r>
      <w:r>
        <w:rPr>
          <w:sz w:val="22"/>
          <w:szCs w:val="22"/>
        </w:rPr>
        <w:t>:  Mediation is not available for this proceeding.</w:t>
      </w:r>
    </w:p>
    <w:p w:rsidR="005C4DAC" w:rsidRDefault="005C4DAC">
      <w:pPr>
        <w:widowControl w:val="0"/>
        <w:tabs>
          <w:tab w:val="left" w:pos="0"/>
        </w:tabs>
        <w:spacing w:after="120"/>
        <w:rPr>
          <w:sz w:val="22"/>
          <w:szCs w:val="22"/>
        </w:rPr>
      </w:pPr>
      <w:r>
        <w:rPr>
          <w:b/>
          <w:sz w:val="22"/>
          <w:szCs w:val="22"/>
        </w:rPr>
        <w:t>EPA Review</w:t>
      </w:r>
      <w:r w:rsidRPr="00245C25">
        <w:rPr>
          <w:sz w:val="22"/>
          <w:szCs w:val="22"/>
        </w:rPr>
        <w:t>:</w:t>
      </w:r>
      <w:r>
        <w:rPr>
          <w:sz w:val="22"/>
          <w:szCs w:val="22"/>
        </w:rPr>
        <w:t xml:space="preserve">  </w:t>
      </w:r>
      <w:r w:rsidRPr="00CD329F">
        <w:rPr>
          <w:color w:val="000000"/>
          <w:sz w:val="22"/>
          <w:szCs w:val="22"/>
        </w:rPr>
        <w:t xml:space="preserve">EPA has agreed to treat the draft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690317">
          <w:rPr>
            <w:rStyle w:val="Hyperlink"/>
            <w:sz w:val="22"/>
            <w:szCs w:val="22"/>
          </w:rPr>
          <w:t>oquendo.ana@epa.gov</w:t>
        </w:r>
      </w:hyperlink>
      <w:r w:rsidRPr="00CD329F">
        <w:rPr>
          <w:color w:val="000000"/>
          <w:sz w:val="22"/>
          <w:szCs w:val="22"/>
        </w:rPr>
        <w:t xml:space="preserve">. </w:t>
      </w:r>
      <w:r>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 site address:  </w:t>
      </w:r>
      <w:hyperlink r:id="rId9" w:history="1">
        <w:r w:rsidRPr="00ED6870">
          <w:rPr>
            <w:rStyle w:val="Hyperlink"/>
            <w:sz w:val="22"/>
            <w:szCs w:val="22"/>
          </w:rPr>
          <w:t>http://www.epa.gov/region4/air/permits/t5contacts.htm</w:t>
        </w:r>
      </w:hyperlink>
      <w:r>
        <w:rPr>
          <w:sz w:val="22"/>
          <w:szCs w:val="22"/>
        </w:rPr>
        <w:t>.</w:t>
      </w:r>
    </w:p>
    <w:p w:rsidR="008B54FF" w:rsidRDefault="008B54FF">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City">
        <w:smartTag w:uri="urn:schemas-microsoft-com:office:smarttags" w:element="place">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10" w:history="1">
        <w:r w:rsidR="00ED6870" w:rsidRPr="00ED6870">
          <w:rPr>
            <w:rStyle w:val="Hyperlink"/>
            <w:sz w:val="22"/>
            <w:szCs w:val="22"/>
          </w:rPr>
          <w:t>http://www.epa.gov/region4/air/permits/t5contacts.htm</w:t>
        </w:r>
      </w:hyperlink>
      <w:r w:rsidR="00ED6870" w:rsidRPr="00ED6870">
        <w:rPr>
          <w:sz w:val="22"/>
          <w:szCs w:val="22"/>
        </w:rPr>
        <w:t xml:space="preserve"> </w:t>
      </w:r>
      <w:r w:rsidR="00ED6870">
        <w:rPr>
          <w:sz w:val="22"/>
          <w:szCs w:val="22"/>
        </w:rPr>
        <w:t>.</w:t>
      </w:r>
    </w:p>
    <w:sectPr w:rsidR="008B54FF" w:rsidSect="002B0A9F">
      <w:footerReference w:type="default" r:id="rId11"/>
      <w:type w:val="oddPage"/>
      <w:pgSz w:w="12240" w:h="15840" w:code="1"/>
      <w:pgMar w:top="1350" w:right="1440" w:bottom="1440" w:left="1440" w:header="720" w:footer="550" w:gutter="0"/>
      <w:paperSrc w:first="1266" w:other="1266"/>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489" w:rsidRDefault="00071489">
      <w:r>
        <w:separator/>
      </w:r>
    </w:p>
  </w:endnote>
  <w:endnote w:type="continuationSeparator" w:id="0">
    <w:p w:rsidR="00071489" w:rsidRDefault="000714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489" w:rsidRDefault="00071489">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489" w:rsidRDefault="00071489">
      <w:r>
        <w:separator/>
      </w:r>
    </w:p>
  </w:footnote>
  <w:footnote w:type="continuationSeparator" w:id="0">
    <w:p w:rsidR="00071489" w:rsidRDefault="000714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C42985"/>
    <w:rsid w:val="000277F0"/>
    <w:rsid w:val="00031AD9"/>
    <w:rsid w:val="000658ED"/>
    <w:rsid w:val="00071489"/>
    <w:rsid w:val="00087319"/>
    <w:rsid w:val="000A4B5A"/>
    <w:rsid w:val="000B2E17"/>
    <w:rsid w:val="000F51E1"/>
    <w:rsid w:val="00104036"/>
    <w:rsid w:val="00105B48"/>
    <w:rsid w:val="001118AC"/>
    <w:rsid w:val="00142F76"/>
    <w:rsid w:val="00143D82"/>
    <w:rsid w:val="00185CF0"/>
    <w:rsid w:val="001A51FB"/>
    <w:rsid w:val="002047FD"/>
    <w:rsid w:val="002117C7"/>
    <w:rsid w:val="00245C25"/>
    <w:rsid w:val="0025789F"/>
    <w:rsid w:val="00275C85"/>
    <w:rsid w:val="0028163E"/>
    <w:rsid w:val="002A76F2"/>
    <w:rsid w:val="002B0A9F"/>
    <w:rsid w:val="002E3DDE"/>
    <w:rsid w:val="002E444E"/>
    <w:rsid w:val="0032354F"/>
    <w:rsid w:val="00351E06"/>
    <w:rsid w:val="003560E9"/>
    <w:rsid w:val="00366B11"/>
    <w:rsid w:val="00387D0B"/>
    <w:rsid w:val="00397951"/>
    <w:rsid w:val="003A07C5"/>
    <w:rsid w:val="003A0C95"/>
    <w:rsid w:val="003D78F2"/>
    <w:rsid w:val="00410584"/>
    <w:rsid w:val="00445B71"/>
    <w:rsid w:val="0046048D"/>
    <w:rsid w:val="00473092"/>
    <w:rsid w:val="00480964"/>
    <w:rsid w:val="004B4B90"/>
    <w:rsid w:val="004F234F"/>
    <w:rsid w:val="0055041D"/>
    <w:rsid w:val="00571370"/>
    <w:rsid w:val="00572D5C"/>
    <w:rsid w:val="005761C2"/>
    <w:rsid w:val="005A31CA"/>
    <w:rsid w:val="005B3101"/>
    <w:rsid w:val="005B3A86"/>
    <w:rsid w:val="005C4DAC"/>
    <w:rsid w:val="005E78D9"/>
    <w:rsid w:val="00621B11"/>
    <w:rsid w:val="006221E8"/>
    <w:rsid w:val="0066789E"/>
    <w:rsid w:val="00676607"/>
    <w:rsid w:val="006B4A57"/>
    <w:rsid w:val="006C5767"/>
    <w:rsid w:val="006E3F66"/>
    <w:rsid w:val="006E61CB"/>
    <w:rsid w:val="00706536"/>
    <w:rsid w:val="007336C3"/>
    <w:rsid w:val="007439E8"/>
    <w:rsid w:val="007879EB"/>
    <w:rsid w:val="00787A39"/>
    <w:rsid w:val="007903A9"/>
    <w:rsid w:val="007947E5"/>
    <w:rsid w:val="007A18A1"/>
    <w:rsid w:val="007D686D"/>
    <w:rsid w:val="007F2CFE"/>
    <w:rsid w:val="008149D5"/>
    <w:rsid w:val="00847BE5"/>
    <w:rsid w:val="008A638B"/>
    <w:rsid w:val="008B54FF"/>
    <w:rsid w:val="008B5DE3"/>
    <w:rsid w:val="008C26A7"/>
    <w:rsid w:val="0091401F"/>
    <w:rsid w:val="009515B2"/>
    <w:rsid w:val="009921E5"/>
    <w:rsid w:val="009B3ECC"/>
    <w:rsid w:val="009D379C"/>
    <w:rsid w:val="009D5B8E"/>
    <w:rsid w:val="009E222C"/>
    <w:rsid w:val="00A15180"/>
    <w:rsid w:val="00A3600E"/>
    <w:rsid w:val="00A70211"/>
    <w:rsid w:val="00AD7036"/>
    <w:rsid w:val="00AE4F8B"/>
    <w:rsid w:val="00AE6A27"/>
    <w:rsid w:val="00B7371C"/>
    <w:rsid w:val="00B8415B"/>
    <w:rsid w:val="00BA5A51"/>
    <w:rsid w:val="00BB089D"/>
    <w:rsid w:val="00BC568F"/>
    <w:rsid w:val="00BE6BD1"/>
    <w:rsid w:val="00BF6FD4"/>
    <w:rsid w:val="00C42985"/>
    <w:rsid w:val="00C53398"/>
    <w:rsid w:val="00C77FF3"/>
    <w:rsid w:val="00CB47BB"/>
    <w:rsid w:val="00CD306B"/>
    <w:rsid w:val="00D12CF4"/>
    <w:rsid w:val="00D527CF"/>
    <w:rsid w:val="00D71AAD"/>
    <w:rsid w:val="00DE325B"/>
    <w:rsid w:val="00DE461D"/>
    <w:rsid w:val="00E043DE"/>
    <w:rsid w:val="00E2791A"/>
    <w:rsid w:val="00E324D9"/>
    <w:rsid w:val="00E461C7"/>
    <w:rsid w:val="00E56861"/>
    <w:rsid w:val="00E72E1A"/>
    <w:rsid w:val="00E9135F"/>
    <w:rsid w:val="00EB5E6F"/>
    <w:rsid w:val="00EB7B2A"/>
    <w:rsid w:val="00ED6870"/>
    <w:rsid w:val="00F67D34"/>
    <w:rsid w:val="00FC737B"/>
    <w:rsid w:val="00FD5201"/>
    <w:rsid w:val="00FE3B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38B"/>
    <w:rPr>
      <w:rFonts w:ascii="Times New Roman" w:hAnsi="Times New Roman" w:cs="Times New Roman"/>
    </w:rPr>
  </w:style>
  <w:style w:type="paragraph" w:styleId="Heading1">
    <w:name w:val="heading 1"/>
    <w:basedOn w:val="Normal"/>
    <w:next w:val="Normal"/>
    <w:link w:val="Heading1Char"/>
    <w:uiPriority w:val="9"/>
    <w:qFormat/>
    <w:rsid w:val="008A638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1C9F"/>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8A638B"/>
    <w:pPr>
      <w:ind w:firstLine="720"/>
      <w:jc w:val="both"/>
    </w:pPr>
    <w:rPr>
      <w:sz w:val="22"/>
    </w:rPr>
  </w:style>
  <w:style w:type="character" w:customStyle="1" w:styleId="BodyTextIndentChar">
    <w:name w:val="Body Text Indent Char"/>
    <w:basedOn w:val="DefaultParagraphFont"/>
    <w:link w:val="BodyTextIndent"/>
    <w:uiPriority w:val="99"/>
    <w:semiHidden/>
    <w:rsid w:val="00B71C9F"/>
    <w:rPr>
      <w:rFonts w:ascii="Times New Roman" w:hAnsi="Times New Roman" w:cs="Times New Roman"/>
    </w:rPr>
  </w:style>
  <w:style w:type="paragraph" w:styleId="BodyText">
    <w:name w:val="Body Text"/>
    <w:basedOn w:val="Normal"/>
    <w:link w:val="BodyTextChar"/>
    <w:uiPriority w:val="99"/>
    <w:rsid w:val="008A638B"/>
    <w:pPr>
      <w:jc w:val="both"/>
    </w:pPr>
    <w:rPr>
      <w:sz w:val="22"/>
    </w:rPr>
  </w:style>
  <w:style w:type="character" w:customStyle="1" w:styleId="BodyTextChar">
    <w:name w:val="Body Text Char"/>
    <w:basedOn w:val="DefaultParagraphFont"/>
    <w:link w:val="BodyText"/>
    <w:uiPriority w:val="99"/>
    <w:semiHidden/>
    <w:rsid w:val="00B71C9F"/>
    <w:rPr>
      <w:rFonts w:ascii="Times New Roman" w:hAnsi="Times New Roman" w:cs="Times New Roman"/>
    </w:rPr>
  </w:style>
  <w:style w:type="paragraph" w:styleId="Footer">
    <w:name w:val="footer"/>
    <w:basedOn w:val="Normal"/>
    <w:link w:val="FooterChar"/>
    <w:uiPriority w:val="99"/>
    <w:rsid w:val="008A638B"/>
    <w:pPr>
      <w:tabs>
        <w:tab w:val="center" w:pos="4320"/>
        <w:tab w:val="right" w:pos="8640"/>
      </w:tabs>
    </w:pPr>
  </w:style>
  <w:style w:type="character" w:customStyle="1" w:styleId="FooterChar">
    <w:name w:val="Footer Char"/>
    <w:basedOn w:val="DefaultParagraphFont"/>
    <w:link w:val="Footer"/>
    <w:uiPriority w:val="99"/>
    <w:semiHidden/>
    <w:rsid w:val="00B71C9F"/>
    <w:rPr>
      <w:rFonts w:ascii="Times New Roman" w:hAnsi="Times New Roman" w:cs="Times New Roman"/>
    </w:rPr>
  </w:style>
  <w:style w:type="paragraph" w:styleId="Header">
    <w:name w:val="header"/>
    <w:basedOn w:val="Normal"/>
    <w:link w:val="HeaderChar"/>
    <w:uiPriority w:val="99"/>
    <w:rsid w:val="008A638B"/>
    <w:pPr>
      <w:tabs>
        <w:tab w:val="center" w:pos="4320"/>
        <w:tab w:val="right" w:pos="8640"/>
      </w:tabs>
    </w:pPr>
  </w:style>
  <w:style w:type="character" w:customStyle="1" w:styleId="HeaderChar">
    <w:name w:val="Header Char"/>
    <w:basedOn w:val="DefaultParagraphFont"/>
    <w:link w:val="Header"/>
    <w:uiPriority w:val="99"/>
    <w:semiHidden/>
    <w:rsid w:val="00B71C9F"/>
    <w:rPr>
      <w:rFonts w:ascii="Times New Roman" w:hAnsi="Times New Roman" w:cs="Times New Roman"/>
    </w:rPr>
  </w:style>
  <w:style w:type="paragraph" w:styleId="DocumentMap">
    <w:name w:val="Document Map"/>
    <w:basedOn w:val="Normal"/>
    <w:link w:val="DocumentMapChar"/>
    <w:uiPriority w:val="99"/>
    <w:semiHidden/>
    <w:rsid w:val="008A638B"/>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B71C9F"/>
    <w:rPr>
      <w:rFonts w:ascii="Times New Roman" w:hAnsi="Times New Roman" w:cs="Times New Roman"/>
      <w:sz w:val="0"/>
      <w:szCs w:val="0"/>
    </w:rPr>
  </w:style>
  <w:style w:type="character" w:styleId="PageNumber">
    <w:name w:val="page number"/>
    <w:basedOn w:val="DefaultParagraphFont"/>
    <w:uiPriority w:val="99"/>
    <w:rsid w:val="008A638B"/>
    <w:rPr>
      <w:rFonts w:cs="Times New Roman"/>
    </w:rPr>
  </w:style>
  <w:style w:type="paragraph" w:styleId="BodyText2">
    <w:name w:val="Body Text 2"/>
    <w:basedOn w:val="Normal"/>
    <w:link w:val="BodyText2Char"/>
    <w:uiPriority w:val="99"/>
    <w:rsid w:val="008A638B"/>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B71C9F"/>
    <w:rPr>
      <w:rFonts w:ascii="Times New Roman" w:hAnsi="Times New Roman" w:cs="Times New Roman"/>
    </w:rPr>
  </w:style>
  <w:style w:type="table" w:styleId="TableGrid">
    <w:name w:val="Table Grid"/>
    <w:basedOn w:val="TableNormal"/>
    <w:uiPriority w:val="59"/>
    <w:rsid w:val="008A638B"/>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A638B"/>
    <w:rPr>
      <w:rFonts w:cs="Times New Roman"/>
      <w:color w:val="0000FF"/>
      <w:u w:val="single"/>
    </w:rPr>
  </w:style>
  <w:style w:type="character" w:styleId="FollowedHyperlink">
    <w:name w:val="FollowedHyperlink"/>
    <w:basedOn w:val="DefaultParagraphFont"/>
    <w:uiPriority w:val="99"/>
    <w:rsid w:val="008A638B"/>
    <w:rPr>
      <w:rFonts w:cs="Times New Roman"/>
      <w:color w:val="800080"/>
      <w:u w:val="single"/>
    </w:rPr>
  </w:style>
  <w:style w:type="paragraph" w:styleId="BalloonText">
    <w:name w:val="Balloon Text"/>
    <w:basedOn w:val="Normal"/>
    <w:link w:val="BalloonTextChar"/>
    <w:uiPriority w:val="99"/>
    <w:semiHidden/>
    <w:rsid w:val="008A638B"/>
    <w:rPr>
      <w:rFonts w:ascii="Tahoma" w:hAnsi="Tahoma" w:cs="Tahoma"/>
      <w:sz w:val="16"/>
      <w:szCs w:val="16"/>
    </w:rPr>
  </w:style>
  <w:style w:type="character" w:customStyle="1" w:styleId="BalloonTextChar">
    <w:name w:val="Balloon Text Char"/>
    <w:basedOn w:val="DefaultParagraphFont"/>
    <w:link w:val="BalloonText"/>
    <w:uiPriority w:val="99"/>
    <w:semiHidden/>
    <w:rsid w:val="00B71C9F"/>
    <w:rPr>
      <w:rFonts w:ascii="Times New Roman" w:hAnsi="Times New Roman" w:cs="Times New Roman"/>
      <w:sz w:val="0"/>
      <w:szCs w:val="0"/>
    </w:rPr>
  </w:style>
</w:styles>
</file>

<file path=word/webSettings.xml><?xml version="1.0" encoding="utf-8"?>
<w:webSettings xmlns:r="http://schemas.openxmlformats.org/officeDocument/2006/relationships" xmlns:w="http://schemas.openxmlformats.org/wordprocessingml/2006/main">
  <w:divs>
    <w:div w:id="894507496">
      <w:marLeft w:val="0"/>
      <w:marRight w:val="0"/>
      <w:marTop w:val="0"/>
      <w:marBottom w:val="0"/>
      <w:divBdr>
        <w:top w:val="none" w:sz="0" w:space="0" w:color="auto"/>
        <w:left w:val="none" w:sz="0" w:space="0" w:color="auto"/>
        <w:bottom w:val="none" w:sz="0" w:space="0" w:color="auto"/>
        <w:right w:val="none" w:sz="0" w:space="0" w:color="auto"/>
      </w:divBdr>
    </w:div>
    <w:div w:id="894507497">
      <w:marLeft w:val="0"/>
      <w:marRight w:val="0"/>
      <w:marTop w:val="0"/>
      <w:marBottom w:val="0"/>
      <w:divBdr>
        <w:top w:val="none" w:sz="0" w:space="0" w:color="auto"/>
        <w:left w:val="none" w:sz="0" w:space="0" w:color="auto"/>
        <w:bottom w:val="none" w:sz="0" w:space="0" w:color="auto"/>
        <w:right w:val="none" w:sz="0" w:space="0" w:color="auto"/>
      </w:divBdr>
    </w:div>
    <w:div w:id="894507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pa.gov/region4/air/permits/t5contacts.htm" TargetMode="External"/><Relationship Id="rId4" Type="http://schemas.openxmlformats.org/officeDocument/2006/relationships/webSettings" Target="webSettings.xml"/><Relationship Id="rId9" Type="http://schemas.openxmlformats.org/officeDocument/2006/relationships/hyperlink" Target="http://www.epa.gov/region4/air/permits/t5contact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1952</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dc:description/>
  <cp:lastModifiedBy>koerner_j</cp:lastModifiedBy>
  <cp:revision>14</cp:revision>
  <cp:lastPrinted>2012-02-21T16:44:00Z</cp:lastPrinted>
  <dcterms:created xsi:type="dcterms:W3CDTF">2012-08-17T18:25:00Z</dcterms:created>
  <dcterms:modified xsi:type="dcterms:W3CDTF">2012-09-11T22:56:00Z</dcterms:modified>
</cp:coreProperties>
</file>